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AE" w:rsidRPr="008A45AE" w:rsidRDefault="008A45AE" w:rsidP="008A4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2060"/>
          <w:sz w:val="32"/>
          <w:szCs w:val="32"/>
        </w:rPr>
      </w:pPr>
      <w:r w:rsidRPr="008A45AE">
        <w:rPr>
          <w:rFonts w:ascii="Tahoma" w:eastAsia="Times New Roman" w:hAnsi="Tahoma" w:cs="Tahoma"/>
          <w:color w:val="002060"/>
          <w:sz w:val="36"/>
          <w:szCs w:val="36"/>
        </w:rPr>
        <w:t xml:space="preserve">Create A Poster!                                                                  </w:t>
      </w:r>
      <w:r w:rsidRPr="008A45AE">
        <w:rPr>
          <w:rFonts w:ascii="Tahoma" w:eastAsia="Times New Roman" w:hAnsi="Tahoma" w:cs="Tahoma"/>
          <w:color w:val="002060"/>
          <w:sz w:val="32"/>
          <w:szCs w:val="32"/>
        </w:rPr>
        <w:t>3</w:t>
      </w:r>
      <w:r w:rsidRPr="008A45AE">
        <w:rPr>
          <w:rFonts w:ascii="Tahoma" w:eastAsia="Times New Roman" w:hAnsi="Tahoma" w:cs="Tahoma"/>
          <w:color w:val="002060"/>
          <w:sz w:val="32"/>
          <w:szCs w:val="32"/>
          <w:vertAlign w:val="superscript"/>
        </w:rPr>
        <w:t>rd</w:t>
      </w:r>
      <w:r w:rsidRPr="008A45AE">
        <w:rPr>
          <w:rFonts w:ascii="Tahoma" w:eastAsia="Times New Roman" w:hAnsi="Tahoma" w:cs="Tahoma"/>
          <w:color w:val="002060"/>
          <w:sz w:val="32"/>
          <w:szCs w:val="32"/>
        </w:rPr>
        <w:t xml:space="preserve"> Marking Period                                                                 Math Extra Credit Assignment                                                       </w:t>
      </w:r>
      <w:r w:rsidRPr="008A45AE">
        <w:rPr>
          <w:rFonts w:ascii="Tahoma" w:eastAsia="Times New Roman" w:hAnsi="Tahoma" w:cs="Tahoma"/>
          <w:color w:val="002060"/>
          <w:sz w:val="32"/>
          <w:szCs w:val="32"/>
          <w:u w:val="single"/>
        </w:rPr>
        <w:t>DUE: The Monday we return from Spring Break</w:t>
      </w:r>
    </w:p>
    <w:p w:rsidR="008A45AE" w:rsidRPr="008A45AE" w:rsidRDefault="008A45AE" w:rsidP="008A4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2060"/>
          <w:sz w:val="18"/>
          <w:szCs w:val="18"/>
        </w:rPr>
      </w:pPr>
      <w:r w:rsidRPr="008A45AE">
        <w:rPr>
          <w:rFonts w:ascii="Tahoma" w:eastAsia="Times New Roman" w:hAnsi="Tahoma" w:cs="Tahoma"/>
          <w:color w:val="002060"/>
          <w:sz w:val="36"/>
          <w:szCs w:val="36"/>
        </w:rPr>
        <w:t>***********************************************</w:t>
      </w:r>
    </w:p>
    <w:p w:rsidR="008A45AE" w:rsidRPr="008A45AE" w:rsidRDefault="008A45AE" w:rsidP="008A4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i/>
          <w:iCs/>
          <w:color w:val="002060"/>
          <w:sz w:val="28"/>
          <w:szCs w:val="28"/>
        </w:rPr>
      </w:pPr>
      <w:r w:rsidRPr="008A45AE">
        <w:rPr>
          <w:rFonts w:ascii="Tahoma" w:eastAsia="Times New Roman" w:hAnsi="Tahoma" w:cs="Tahoma"/>
          <w:i/>
          <w:iCs/>
          <w:color w:val="002060"/>
          <w:sz w:val="28"/>
          <w:szCs w:val="28"/>
        </w:rPr>
        <w:t xml:space="preserve">You must see me to </w:t>
      </w:r>
      <w:r w:rsidRPr="008A45AE">
        <w:rPr>
          <w:rFonts w:ascii="Tahoma" w:eastAsia="Times New Roman" w:hAnsi="Tahoma" w:cs="Tahoma"/>
          <w:i/>
          <w:iCs/>
          <w:color w:val="002060"/>
          <w:sz w:val="28"/>
          <w:szCs w:val="28"/>
          <w:u w:val="single"/>
        </w:rPr>
        <w:t>SIGN UP</w:t>
      </w:r>
      <w:r w:rsidRPr="008A45AE">
        <w:rPr>
          <w:rFonts w:ascii="Tahoma" w:eastAsia="Times New Roman" w:hAnsi="Tahoma" w:cs="Tahoma"/>
          <w:i/>
          <w:iCs/>
          <w:color w:val="002060"/>
          <w:sz w:val="28"/>
          <w:szCs w:val="28"/>
        </w:rPr>
        <w:t xml:space="preserve"> for the topic you would like before we leave for Spring Break. Sign up is on a first-come, first-serve basis!!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7"/>
        <w:gridCol w:w="66"/>
        <w:gridCol w:w="81"/>
      </w:tblGrid>
      <w:tr w:rsidR="008A45AE" w:rsidRPr="008A45AE" w:rsidTr="008A4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5AE" w:rsidRPr="008A45AE" w:rsidRDefault="008A45AE" w:rsidP="008A45A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2060"/>
                <w:sz w:val="32"/>
                <w:szCs w:val="32"/>
              </w:rPr>
            </w:pPr>
            <w:r w:rsidRPr="008A45AE">
              <w:rPr>
                <w:rFonts w:ascii="Tahoma" w:eastAsia="Times New Roman" w:hAnsi="Tahoma" w:cs="Tahoma"/>
                <w:color w:val="002060"/>
                <w:sz w:val="32"/>
                <w:szCs w:val="32"/>
              </w:rPr>
              <w:t>Fractions and their uses</w:t>
            </w:r>
          </w:p>
          <w:p w:rsidR="008A45AE" w:rsidRPr="008A45AE" w:rsidRDefault="008A45AE" w:rsidP="008A45A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2060"/>
                <w:sz w:val="32"/>
                <w:szCs w:val="32"/>
              </w:rPr>
            </w:pPr>
            <w:r w:rsidRPr="008A45AE">
              <w:rPr>
                <w:rFonts w:ascii="Tahoma" w:eastAsia="Times New Roman" w:hAnsi="Tahoma" w:cs="Tahoma"/>
                <w:color w:val="002060"/>
                <w:sz w:val="32"/>
                <w:szCs w:val="32"/>
              </w:rPr>
              <w:t xml:space="preserve">Estimation/Rounding to a particular place value </w:t>
            </w:r>
          </w:p>
          <w:p w:rsidR="008A45AE" w:rsidRPr="008A45AE" w:rsidRDefault="008A45AE" w:rsidP="008A45A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2060"/>
                <w:sz w:val="32"/>
                <w:szCs w:val="32"/>
              </w:rPr>
            </w:pPr>
            <w:r w:rsidRPr="008A45AE">
              <w:rPr>
                <w:rFonts w:ascii="Tahoma" w:eastAsia="Times New Roman" w:hAnsi="Tahoma" w:cs="Tahoma"/>
                <w:color w:val="002060"/>
                <w:sz w:val="32"/>
                <w:szCs w:val="32"/>
              </w:rPr>
              <w:t xml:space="preserve">Division     </w:t>
            </w:r>
          </w:p>
          <w:p w:rsidR="008A45AE" w:rsidRPr="008A45AE" w:rsidRDefault="008A45AE" w:rsidP="008A45A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2060"/>
                <w:sz w:val="32"/>
                <w:szCs w:val="32"/>
              </w:rPr>
            </w:pPr>
            <w:r w:rsidRPr="008A45AE">
              <w:rPr>
                <w:rFonts w:ascii="Tahoma" w:eastAsia="Times New Roman" w:hAnsi="Tahoma" w:cs="Tahoma"/>
                <w:color w:val="002060"/>
                <w:sz w:val="32"/>
                <w:szCs w:val="32"/>
              </w:rPr>
              <w:t>Organizing data - bar graphs</w:t>
            </w:r>
          </w:p>
          <w:p w:rsidR="008A45AE" w:rsidRPr="008A45AE" w:rsidRDefault="008A45AE" w:rsidP="008A45A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2060"/>
                <w:sz w:val="32"/>
                <w:szCs w:val="32"/>
              </w:rPr>
            </w:pPr>
            <w:r w:rsidRPr="008A45AE">
              <w:rPr>
                <w:rFonts w:ascii="Tahoma" w:eastAsia="Times New Roman" w:hAnsi="Tahoma" w:cs="Tahoma"/>
                <w:color w:val="002060"/>
                <w:sz w:val="32"/>
                <w:szCs w:val="32"/>
              </w:rPr>
              <w:t xml:space="preserve">Multiplication </w:t>
            </w:r>
          </w:p>
          <w:p w:rsidR="008A45AE" w:rsidRPr="008A45AE" w:rsidRDefault="008A45AE" w:rsidP="008A45A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002060"/>
                <w:sz w:val="32"/>
                <w:szCs w:val="32"/>
              </w:rPr>
            </w:pPr>
            <w:r w:rsidRPr="008A45AE">
              <w:rPr>
                <w:rFonts w:ascii="Tahoma" w:hAnsi="Tahoma" w:cs="Tahoma"/>
                <w:color w:val="002060"/>
                <w:sz w:val="32"/>
                <w:szCs w:val="32"/>
              </w:rPr>
              <w:t>Decimals and their uses</w:t>
            </w:r>
            <w:r w:rsidRPr="008A45AE">
              <w:rPr>
                <w:rFonts w:ascii="Tahoma" w:eastAsia="Times New Roman" w:hAnsi="Tahoma" w:cs="Tahoma"/>
                <w:color w:val="002060"/>
                <w:sz w:val="32"/>
                <w:szCs w:val="32"/>
              </w:rPr>
              <w:t xml:space="preserve">                                                                                                                         </w:t>
            </w:r>
          </w:p>
          <w:p w:rsidR="008A45AE" w:rsidRPr="008A45AE" w:rsidRDefault="008A45AE" w:rsidP="008A45AE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2060"/>
                <w:sz w:val="32"/>
                <w:szCs w:val="32"/>
              </w:rPr>
            </w:pPr>
            <w:r w:rsidRPr="008A45AE">
              <w:rPr>
                <w:rFonts w:ascii="Tahoma" w:eastAsia="Times New Roman" w:hAnsi="Tahoma" w:cs="Tahoma"/>
                <w:color w:val="002060"/>
                <w:sz w:val="32"/>
                <w:szCs w:val="32"/>
              </w:rPr>
              <w:t>Measures of Angles</w:t>
            </w:r>
          </w:p>
        </w:tc>
        <w:tc>
          <w:tcPr>
            <w:tcW w:w="0" w:type="auto"/>
            <w:vAlign w:val="center"/>
            <w:hideMark/>
          </w:tcPr>
          <w:p w:rsidR="008A45AE" w:rsidRPr="008A45AE" w:rsidRDefault="008A45AE" w:rsidP="008A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A45AE" w:rsidRPr="008A45AE" w:rsidRDefault="008A45AE" w:rsidP="008A4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A45AE" w:rsidRPr="008A45AE" w:rsidTr="008A45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5AE" w:rsidRPr="008A45AE" w:rsidRDefault="008A45AE" w:rsidP="008A45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206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A45AE" w:rsidRPr="008A45AE" w:rsidRDefault="008A45AE" w:rsidP="008A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A45AE" w:rsidRPr="008A45AE" w:rsidRDefault="008A45AE" w:rsidP="008A4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</w:p>
        </w:tc>
      </w:tr>
    </w:tbl>
    <w:p w:rsidR="008A45AE" w:rsidRPr="008A45AE" w:rsidRDefault="008A45AE" w:rsidP="008A45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2060"/>
          <w:sz w:val="28"/>
          <w:szCs w:val="28"/>
        </w:rPr>
      </w:pPr>
      <w:r w:rsidRPr="008A45AE">
        <w:rPr>
          <w:rFonts w:ascii="Tahoma" w:eastAsia="Times New Roman" w:hAnsi="Tahoma" w:cs="Tahoma"/>
          <w:color w:val="002060"/>
          <w:sz w:val="28"/>
          <w:szCs w:val="28"/>
        </w:rPr>
        <w:t xml:space="preserve">The poster should be on </w:t>
      </w:r>
      <w:r w:rsidRPr="008A45AE">
        <w:rPr>
          <w:rFonts w:ascii="Tahoma" w:eastAsia="Times New Roman" w:hAnsi="Tahoma" w:cs="Tahoma"/>
          <w:color w:val="002060"/>
          <w:sz w:val="28"/>
          <w:szCs w:val="28"/>
          <w:u w:val="single"/>
        </w:rPr>
        <w:t>poster board</w:t>
      </w:r>
      <w:r w:rsidRPr="008A45AE">
        <w:rPr>
          <w:rFonts w:ascii="Tahoma" w:eastAsia="Times New Roman" w:hAnsi="Tahoma" w:cs="Tahoma"/>
          <w:color w:val="002060"/>
          <w:sz w:val="28"/>
          <w:szCs w:val="28"/>
        </w:rPr>
        <w:t xml:space="preserve"> and should clearly display the topic you have chosen. It should include a </w:t>
      </w:r>
      <w:r w:rsidRPr="008A45AE">
        <w:rPr>
          <w:rFonts w:ascii="Tahoma" w:eastAsia="Times New Roman" w:hAnsi="Tahoma" w:cs="Tahoma"/>
          <w:color w:val="002060"/>
          <w:sz w:val="28"/>
          <w:szCs w:val="28"/>
          <w:u w:val="single"/>
        </w:rPr>
        <w:t>title</w:t>
      </w:r>
      <w:r w:rsidRPr="008A45AE">
        <w:rPr>
          <w:rFonts w:ascii="Tahoma" w:eastAsia="Times New Roman" w:hAnsi="Tahoma" w:cs="Tahoma"/>
          <w:color w:val="002060"/>
          <w:sz w:val="28"/>
          <w:szCs w:val="28"/>
        </w:rPr>
        <w:t xml:space="preserve">, </w:t>
      </w:r>
      <w:r w:rsidRPr="008A45AE">
        <w:rPr>
          <w:rFonts w:ascii="Tahoma" w:eastAsia="Times New Roman" w:hAnsi="Tahoma" w:cs="Tahoma"/>
          <w:color w:val="002060"/>
          <w:sz w:val="28"/>
          <w:szCs w:val="28"/>
          <w:u w:val="single"/>
        </w:rPr>
        <w:t>important vocabulary</w:t>
      </w:r>
      <w:r w:rsidRPr="008A45AE">
        <w:rPr>
          <w:rFonts w:ascii="Tahoma" w:eastAsia="Times New Roman" w:hAnsi="Tahoma" w:cs="Tahoma"/>
          <w:color w:val="002060"/>
          <w:sz w:val="28"/>
          <w:szCs w:val="28"/>
        </w:rPr>
        <w:t xml:space="preserve"> from the lesson, </w:t>
      </w:r>
      <w:r w:rsidRPr="008A45AE">
        <w:rPr>
          <w:rFonts w:ascii="Tahoma" w:eastAsia="Times New Roman" w:hAnsi="Tahoma" w:cs="Tahoma"/>
          <w:color w:val="002060"/>
          <w:sz w:val="28"/>
          <w:szCs w:val="28"/>
          <w:u w:val="single"/>
        </w:rPr>
        <w:t>examples with explanations</w:t>
      </w:r>
      <w:r w:rsidRPr="008A45AE">
        <w:rPr>
          <w:rFonts w:ascii="Tahoma" w:eastAsia="Times New Roman" w:hAnsi="Tahoma" w:cs="Tahoma"/>
          <w:color w:val="002060"/>
          <w:sz w:val="28"/>
          <w:szCs w:val="28"/>
        </w:rPr>
        <w:t xml:space="preserve">, and any </w:t>
      </w:r>
      <w:r w:rsidRPr="008A45AE">
        <w:rPr>
          <w:rFonts w:ascii="Tahoma" w:eastAsia="Times New Roman" w:hAnsi="Tahoma" w:cs="Tahoma"/>
          <w:color w:val="002060"/>
          <w:sz w:val="28"/>
          <w:szCs w:val="28"/>
          <w:u w:val="single"/>
        </w:rPr>
        <w:t>helpful tips</w:t>
      </w:r>
      <w:r w:rsidRPr="008A45AE">
        <w:rPr>
          <w:rFonts w:ascii="Tahoma" w:eastAsia="Times New Roman" w:hAnsi="Tahoma" w:cs="Tahoma"/>
          <w:color w:val="002060"/>
          <w:sz w:val="28"/>
          <w:szCs w:val="28"/>
        </w:rPr>
        <w:t xml:space="preserve"> that you may have used in this lesson.</w:t>
      </w:r>
    </w:p>
    <w:p w:rsidR="008A45AE" w:rsidRPr="008A45AE" w:rsidRDefault="008A45AE" w:rsidP="008A45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2060"/>
          <w:sz w:val="28"/>
          <w:szCs w:val="28"/>
        </w:rPr>
      </w:pPr>
      <w:r w:rsidRPr="008A45AE">
        <w:rPr>
          <w:rFonts w:ascii="Tahoma" w:eastAsia="Times New Roman" w:hAnsi="Tahoma" w:cs="Tahoma"/>
          <w:color w:val="002060"/>
          <w:sz w:val="28"/>
          <w:szCs w:val="28"/>
        </w:rPr>
        <w:t xml:space="preserve">You may earn </w:t>
      </w:r>
      <w:r w:rsidRPr="008A45AE">
        <w:rPr>
          <w:rFonts w:ascii="Tahoma" w:eastAsia="Times New Roman" w:hAnsi="Tahoma" w:cs="Tahoma"/>
          <w:color w:val="002060"/>
          <w:sz w:val="28"/>
          <w:szCs w:val="28"/>
          <w:u w:val="single"/>
        </w:rPr>
        <w:t>up to 5 additional points</w:t>
      </w:r>
      <w:r w:rsidRPr="008A45AE">
        <w:rPr>
          <w:rFonts w:ascii="Tahoma" w:eastAsia="Times New Roman" w:hAnsi="Tahoma" w:cs="Tahoma"/>
          <w:color w:val="002060"/>
          <w:sz w:val="28"/>
          <w:szCs w:val="28"/>
        </w:rPr>
        <w:t xml:space="preserve"> that will be added to your lowest test grade from the marking period. This assignment may be handed in on the Monday we return from Spring Break. </w:t>
      </w:r>
      <w:r w:rsidRPr="008A45AE">
        <w:rPr>
          <w:rFonts w:ascii="Tahoma" w:eastAsia="Times New Roman" w:hAnsi="Tahoma" w:cs="Tahoma"/>
          <w:color w:val="002060"/>
          <w:sz w:val="28"/>
          <w:szCs w:val="28"/>
          <w:u w:val="single"/>
        </w:rPr>
        <w:t xml:space="preserve">No assignments will be accepted </w:t>
      </w:r>
      <w:r>
        <w:rPr>
          <w:rFonts w:ascii="Tahoma" w:eastAsia="Times New Roman" w:hAnsi="Tahoma" w:cs="Tahoma"/>
          <w:color w:val="002060"/>
          <w:sz w:val="28"/>
          <w:szCs w:val="28"/>
          <w:u w:val="single"/>
        </w:rPr>
        <w:t xml:space="preserve">before or after </w:t>
      </w:r>
      <w:r w:rsidRPr="008A45AE">
        <w:rPr>
          <w:rFonts w:ascii="Tahoma" w:eastAsia="Times New Roman" w:hAnsi="Tahoma" w:cs="Tahoma"/>
          <w:color w:val="002060"/>
          <w:sz w:val="28"/>
          <w:szCs w:val="28"/>
          <w:u w:val="single"/>
        </w:rPr>
        <w:t>this date.</w:t>
      </w:r>
    </w:p>
    <w:p w:rsidR="008A45AE" w:rsidRPr="008A45AE" w:rsidRDefault="008A45AE" w:rsidP="008A45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2060"/>
          <w:sz w:val="28"/>
          <w:szCs w:val="28"/>
        </w:rPr>
      </w:pPr>
    </w:p>
    <w:p w:rsidR="00E209CB" w:rsidRPr="008A45AE" w:rsidRDefault="008A45AE" w:rsidP="008A45AE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2060"/>
          <w:sz w:val="28"/>
          <w:szCs w:val="28"/>
        </w:rPr>
      </w:pPr>
      <w:r w:rsidRPr="008A45AE">
        <w:rPr>
          <w:rFonts w:ascii="Tahoma" w:eastAsia="Times New Roman" w:hAnsi="Tahoma" w:cs="Tahoma"/>
          <w:b/>
          <w:bCs/>
          <w:color w:val="002060"/>
          <w:sz w:val="28"/>
          <w:szCs w:val="28"/>
        </w:rPr>
        <w:t>Be neat, creative, and colorful!</w:t>
      </w:r>
    </w:p>
    <w:sectPr w:rsidR="00E209CB" w:rsidRPr="008A45AE" w:rsidSect="00E20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11C3"/>
    <w:multiLevelType w:val="hybridMultilevel"/>
    <w:tmpl w:val="572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2247F"/>
    <w:multiLevelType w:val="hybridMultilevel"/>
    <w:tmpl w:val="ACD6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E3643"/>
    <w:multiLevelType w:val="multilevel"/>
    <w:tmpl w:val="BB5E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5AE"/>
    <w:rsid w:val="008A45AE"/>
    <w:rsid w:val="00E2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45AE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8A45AE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8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45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4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62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0468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Company>Toshiba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1</cp:revision>
  <dcterms:created xsi:type="dcterms:W3CDTF">2013-03-17T21:44:00Z</dcterms:created>
  <dcterms:modified xsi:type="dcterms:W3CDTF">2013-03-17T22:00:00Z</dcterms:modified>
</cp:coreProperties>
</file>